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1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Odstúpenie od kúpnej zmluvy uzavretej na diaľku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 zmysle § 7 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nasl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. Zákona č. 102/2014 Z. z. o ochrane spotrebiteľa pri predaji tovaru alebo poskytovaní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r>
        <w:rPr>
          <w:rStyle w:val="None"/>
          <w:rFonts w:ascii="Times New Roman" w:hAnsi="Times New Roman"/>
          <w:sz w:val="24"/>
          <w:szCs w:val="24"/>
        </w:rPr>
        <w:t>žieb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na základe zmluvy uzavretej na diaľku alebo zmluvy uzavretej mimo prevádzkových priestorov o a zmene a doplnení niektorý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ákonov</w:t>
      </w:r>
      <w:proofErr w:type="spellEnd"/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Predávajúci: DELAB,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., IČO: 53 548 256,   Železničná 1534, Senica 905 01, zapísaná v Obchodnom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Okresn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ho súdu Trnava, oddiel: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, vložka čí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: 48400/T 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DIČ: 2121414922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Prevádzka: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Železničná 1534, Senica 905 01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</w:rPr>
        <w:t>Telef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n: +421</w:t>
      </w:r>
      <w:r w:rsidR="00322404">
        <w:rPr>
          <w:rStyle w:val="None"/>
          <w:rFonts w:ascii="Times New Roman" w:hAnsi="Times New Roman"/>
          <w:sz w:val="24"/>
          <w:szCs w:val="24"/>
        </w:rPr>
        <w:t> 948 192 414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Email: 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hello@</w:t>
      </w:r>
      <w:r w:rsidR="00322404">
        <w:rPr>
          <w:rStyle w:val="None"/>
          <w:rFonts w:ascii="Times New Roman" w:hAnsi="Times New Roman"/>
          <w:sz w:val="24"/>
          <w:szCs w:val="24"/>
          <w:lang w:val="it-IT"/>
        </w:rPr>
        <w:t>bundle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.sk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5828"/>
      </w:tblGrid>
      <w:tr w:rsidR="00900859" w:rsidTr="00AA1C15">
        <w:trPr>
          <w:trHeight w:val="320"/>
        </w:trPr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00859" w:rsidRDefault="00900859" w:rsidP="00AA1C15">
            <w:pPr>
              <w:pStyle w:val="Body"/>
              <w:ind w:left="108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Kupujúci</w:t>
            </w:r>
          </w:p>
        </w:tc>
      </w:tr>
      <w:tr w:rsidR="00900859" w:rsidTr="00AA1C15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Meno a priezvisko: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Ulica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a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Mesto: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Č:</w:t>
            </w:r>
            <w:proofErr w:type="gram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Telef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E-Mail: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Týmto Vám oznamujem, že odstupujem od uzavretej  (vyberte jednu z možností): </w:t>
            </w:r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Kúpnej zmluvy</w:t>
            </w:r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zmluvy o poskytnutí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>slu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žby</w:t>
            </w:r>
            <w:proofErr w:type="spellEnd"/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Predmet zmluvy bol zakúpený prostredníctvom internetovej stránky: </w:t>
            </w:r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900859" w:rsidTr="00AA1C15">
        <w:trPr>
          <w:trHeight w:val="64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Bola mi zaslaná potvrdená objednávka 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Zo d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ňa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Tovar mi bol doručený dňa (deň prevzatia):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00859" w:rsidTr="00AA1C15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Žiadam preto o vrátenie (ponechajte len jednu možnosť):</w:t>
            </w:r>
          </w:p>
        </w:tc>
      </w:tr>
      <w:tr w:rsidR="00900859" w:rsidTr="00AA1C15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plnej hodnoty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faktú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(v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šetok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fakturovaný tovar je predmetom odstúpenia od zmluvy) alebo čiastočnej hodnoty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faktú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len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ur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čitá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časť z tovarov je predmetom odstúpenia od zmluvy)</w:t>
            </w:r>
          </w:p>
        </w:tc>
      </w:tr>
      <w:tr w:rsidR="00900859" w:rsidTr="00AA1C15">
        <w:trPr>
          <w:trHeight w:val="1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názov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vráten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ho predmetu zmluvy, a počet kusov (iba ak vraciate len časť predmetu zmluvy):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Požadovaná hodnota k vráteniu: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Požadovanú sumu mi vráťte (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vybrat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ponechajte):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poštovým poukazom na moju adresu (uvedená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hore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prevodom na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úč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 xml:space="preserve">et,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/k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d banky alebo IBAN: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Ak tovar nie je súčasťou zásielky, beriem na vedomie skutočnosť, že predávajúci nie je povinný vrátiť peniaze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doručenia odstúpenia od zmluvy, do momentu pokiaľ mu nie je dodaný tovar, alebo nepreukážem zaslanie tohto tovaru.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Najneskôr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odstúpenia som povinný / povinná zaslať tovar predávajúcemu.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 ......................................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Dň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>a ..........................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....................................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Meno priezvisko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(podpis)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spacing w:after="0" w:line="300" w:lineRule="exact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2</w:t>
      </w:r>
    </w:p>
    <w:p w:rsidR="00900859" w:rsidRDefault="00900859" w:rsidP="00900859">
      <w:pPr>
        <w:pStyle w:val="Body"/>
        <w:spacing w:after="0" w:line="300" w:lineRule="exact"/>
        <w:jc w:val="center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Pou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čenie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o uplatnení práva kupujúceho na odstúpenie od kúpnej zmluvy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1. Právo na odstúpenie od kúpnej zmluvy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Máte právo odstúpiť od tejto kúpnej zmluvy bez uvedenia dôvodu v lehote 14 dní.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Lehota na odstúpenie od zmluvy uplynie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keď Vy alebo Vami určená tretia osoba s výnimkou dopravcu prevezmete tovar.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Pri uplatnení práva na odstúpenie od kúpnej zmluvy nás informujte o svojom rozhodnutí odstúpiť od tejto kúpnej zmluvy jednoznačným vyhlásením (napríklad listom zaslaným poštou, faxom alebo e-mailom) na adrese Predávajú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ci: </w:t>
      </w:r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 xml:space="preserve">DELAB,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., I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ČO: 53 548 </w:t>
      </w:r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256,   </w:t>
      </w:r>
      <w:proofErr w:type="gram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Železničná 1534, Senica 905 01, zapísaná v Obchodnom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Okresn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ho súdu Trnava, oddiel: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, vložka čí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: 48400/T  DI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Č: 2121414922 Prevádzka: Železničná </w:t>
      </w:r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1534,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Senica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905 01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Telef</w:t>
      </w:r>
      <w:r>
        <w:rPr>
          <w:rStyle w:val="None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n: +421 949 833 255 Email: hello@</w:t>
      </w:r>
      <w:r w:rsidR="00322404">
        <w:rPr>
          <w:rStyle w:val="None"/>
          <w:rFonts w:ascii="Times New Roman" w:hAnsi="Times New Roman"/>
          <w:b/>
          <w:bCs/>
          <w:sz w:val="24"/>
          <w:szCs w:val="24"/>
        </w:rPr>
        <w:t>bundle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.sk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None"/>
          <w:rFonts w:ascii="Times New Roman" w:hAnsi="Times New Roman"/>
          <w:sz w:val="24"/>
          <w:szCs w:val="24"/>
          <w:lang w:val="pt-PT"/>
        </w:rPr>
        <w:t>Na tento</w:t>
      </w:r>
      <w:proofErr w:type="gram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úč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el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 m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ôž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ete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 pou</w:t>
      </w:r>
      <w:r>
        <w:rPr>
          <w:rStyle w:val="None"/>
          <w:rFonts w:ascii="Times New Roman" w:hAnsi="Times New Roman"/>
          <w:sz w:val="24"/>
          <w:szCs w:val="24"/>
        </w:rPr>
        <w:t xml:space="preserve">žiť vzorový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formul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ár na odstúpenie od kúpnej zmluvy, ktorý sa nachádza ako príloha č. 1 obchodný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a</w:t>
      </w:r>
      <w:r>
        <w:rPr>
          <w:rStyle w:val="None"/>
          <w:rFonts w:ascii="Times New Roman" w:hAnsi="Times New Roman"/>
          <w:sz w:val="24"/>
          <w:szCs w:val="24"/>
        </w:rPr>
        <w:t xml:space="preserve"> reklamačných podmienok. V prípade záujmu máte možnosť vyplniť a zaslať vzorový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formul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ár na odstúpenie od kúpnej zmluvy alebo ak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koľvek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in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jednoznačn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vyhlásenie o odstúpení od kúpnej zmluvy aj elektronicky prostredníctvom našej internetovej stránky </w:t>
      </w:r>
      <w:hyperlink r:id="rId6" w:history="1">
        <w:r w:rsidR="00A130C9" w:rsidRPr="007F7323">
          <w:rPr>
            <w:rStyle w:val="Hypertextovprepojenie"/>
            <w:rFonts w:ascii="Times New Roman" w:hAnsi="Times New Roman"/>
            <w:sz w:val="24"/>
            <w:szCs w:val="24"/>
          </w:rPr>
          <w:t>www.bund</w:t>
        </w:r>
        <w:r w:rsidR="00A130C9" w:rsidRPr="007F7323">
          <w:rPr>
            <w:rStyle w:val="Hypertextovprepojenie"/>
            <w:rFonts w:ascii="Times New Roman" w:hAnsi="Times New Roman"/>
            <w:sz w:val="24"/>
            <w:szCs w:val="24"/>
          </w:rPr>
          <w:t>l</w:t>
        </w:r>
        <w:r w:rsidR="00A130C9" w:rsidRPr="007F7323">
          <w:rPr>
            <w:rStyle w:val="Hypertextovprepojenie"/>
            <w:rFonts w:ascii="Times New Roman" w:hAnsi="Times New Roman"/>
            <w:sz w:val="24"/>
            <w:szCs w:val="24"/>
          </w:rPr>
          <w:t>e.sk</w:t>
        </w:r>
      </w:hyperlink>
      <w:r>
        <w:rPr>
          <w:rStyle w:val="None"/>
          <w:rFonts w:ascii="Times New Roman" w:hAnsi="Times New Roman"/>
          <w:sz w:val="24"/>
          <w:szCs w:val="24"/>
        </w:rPr>
        <w:t>. Ak využijete tú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to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mo</w:t>
      </w:r>
      <w:r>
        <w:rPr>
          <w:rStyle w:val="None"/>
          <w:rFonts w:ascii="Times New Roman" w:hAnsi="Times New Roman"/>
          <w:sz w:val="24"/>
          <w:szCs w:val="24"/>
        </w:rPr>
        <w:t>žnosť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prijatie odstúpenia od kúpnej zmluvy Vám bezodkladne potvrdíme e-mailom, resp. na inom trvanlivom nosiči</w:t>
      </w:r>
      <w:r>
        <w:rPr>
          <w:rStyle w:val="None"/>
          <w:rFonts w:ascii="Times New Roman" w:hAnsi="Times New Roman"/>
          <w:strike/>
          <w:sz w:val="24"/>
          <w:szCs w:val="24"/>
        </w:rPr>
        <w:t>.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Lehota na odstúpenie od kúpnej zmluvy je zachovaná, ak zašlete oznámenie o uplatnení práva na odstúpenie od kúpnej zmluvy pred tým, ako uplynie lehota na odstúpenie od kúpnej zmluvy.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2. Dôsledky odstúpenia od zmluvy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 prípade odstúpenia od kúpnej zmluvy Vám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vrá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>time v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šetky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platby,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ktor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ste uhradili v súvislosti s uzavretím kúpnej zmluvy, najmä kúpnu cenu vrátane nákladov na doručenie tovaru k Vám. To sa nevzťahuje na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dodatočn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náklady, ak ste si zvolili iný druh doručenia, ako je najlacnejší bežný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spô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sob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doru</w:t>
      </w:r>
      <w:r>
        <w:rPr>
          <w:rStyle w:val="None"/>
          <w:rFonts w:ascii="Times New Roman" w:hAnsi="Times New Roman"/>
          <w:sz w:val="24"/>
          <w:szCs w:val="24"/>
        </w:rPr>
        <w:t>čenia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ktorý ponúkame ani na náklady za doplnkov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r>
        <w:rPr>
          <w:rStyle w:val="None"/>
          <w:rFonts w:ascii="Times New Roman" w:hAnsi="Times New Roman"/>
          <w:sz w:val="24"/>
          <w:szCs w:val="24"/>
        </w:rPr>
        <w:t>žby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ak boli predmetom zmluvy a ak došlo k 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ich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úpln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mu poskytnutiu. Platby Vám budú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vráten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bez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zbytočn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ho odkladu a v každom prípade najneskôr do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keď nám bude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doručen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Vaše oznámenie o odstúpení od tejto kúpnej zmluvy. Ich úhrada bude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uskutoč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á rovnakým spôsobom, aký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ste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 pou</w:t>
      </w:r>
      <w:r>
        <w:rPr>
          <w:rStyle w:val="None"/>
          <w:rFonts w:ascii="Times New Roman" w:hAnsi="Times New Roman"/>
          <w:sz w:val="24"/>
          <w:szCs w:val="24"/>
        </w:rPr>
        <w:t>žili pri Vašej platbe, pokiaľ ste výslovne nesúhlasili s iným spôsobom platby, a to bez účtovania aký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chko</w:t>
      </w:r>
      <w:r>
        <w:rPr>
          <w:rStyle w:val="None"/>
          <w:rFonts w:ascii="Times New Roman" w:hAnsi="Times New Roman"/>
          <w:sz w:val="24"/>
          <w:szCs w:val="24"/>
        </w:rPr>
        <w:t>ľvek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ďalších poplatkov.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Platba za zakúpený tovar Vám bude uhradená až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po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doru</w:t>
      </w:r>
      <w:r>
        <w:rPr>
          <w:rStyle w:val="None"/>
          <w:rFonts w:ascii="Times New Roman" w:hAnsi="Times New Roman"/>
          <w:sz w:val="24"/>
          <w:szCs w:val="24"/>
        </w:rPr>
        <w:t>čení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vráten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ho tovaru späť na našu adresu alebo po predložení dokladu preukazujúceho zaslanie tovaru späť, podľa toho, čo nastane skôr.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Zašlite nám tovar späť alebo ho prineste na adresu sídla spoločnosti bez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zbytočn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ho odkladu a v každom prípade najneskôr do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uplatnenia práva na odstúpenie od zmluvy. Lehota sa považuje za zachovanú, ak tovar odošlete späť pred uplynutím 14-dňovej lehoty. Priame náklady na vrátenie tovaru znášate Vy. </w:t>
      </w:r>
    </w:p>
    <w:p w:rsidR="00900859" w:rsidRPr="004F4CB2" w:rsidRDefault="00900859" w:rsidP="009008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Upozorňujeme Vás, že v prípade odstúpenia od kúpnej zmluvy zodpovedáte za ak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koľvek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zníženie hodnoty tovaru v dôsledku zaobchádzania s ním v čase od jeho doručenia do momentu jeho vrátenia iným spôsobom, než aký je potrebný na zistenie povahy, vlastností a funkčnosti tovaru.</w:t>
      </w:r>
    </w:p>
    <w:p w:rsidR="00373CDF" w:rsidRDefault="00373CDF"/>
    <w:sectPr w:rsidR="00373CD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4C8" w:rsidRDefault="00FE74C8">
      <w:r>
        <w:separator/>
      </w:r>
    </w:p>
  </w:endnote>
  <w:endnote w:type="continuationSeparator" w:id="0">
    <w:p w:rsidR="00FE74C8" w:rsidRDefault="00FE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4C8" w:rsidRDefault="00FE74C8">
      <w:r>
        <w:separator/>
      </w:r>
    </w:p>
  </w:footnote>
  <w:footnote w:type="continuationSeparator" w:id="0">
    <w:p w:rsidR="00FE74C8" w:rsidRDefault="00FE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59"/>
    <w:rsid w:val="0030497B"/>
    <w:rsid w:val="00322404"/>
    <w:rsid w:val="00373CDF"/>
    <w:rsid w:val="00900859"/>
    <w:rsid w:val="00A130C9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43E20"/>
  <w15:chartTrackingRefBased/>
  <w15:docId w15:val="{924D85EA-6F20-F24A-B01B-8C402E1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00859"/>
    <w:rPr>
      <w:u w:val="single"/>
    </w:rPr>
  </w:style>
  <w:style w:type="table" w:customStyle="1" w:styleId="TableNormal">
    <w:name w:val="Table Normal"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sk-SK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008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900859"/>
  </w:style>
  <w:style w:type="paragraph" w:styleId="Odsekzoznamu">
    <w:name w:val="List Paragraph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130C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3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ndl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2022-08-27T20:30:00Z</dcterms:created>
  <dcterms:modified xsi:type="dcterms:W3CDTF">2023-09-25T22:35:00Z</dcterms:modified>
</cp:coreProperties>
</file>